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A7" w:rsidRDefault="00EC1DA7"/>
    <w:p w:rsidR="00EC1DA7" w:rsidRDefault="002D39F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EC1DA7" w:rsidRDefault="002D39F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>
        <w:rPr>
          <w:rFonts w:ascii="Times New Roman" w:hAnsi="Times New Roman" w:cs="Times New Roman"/>
          <w:sz w:val="24"/>
          <w:szCs w:val="28"/>
        </w:rPr>
        <w:t>СВЕДЕНИЯ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EC1DA7" w:rsidRDefault="002D39F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01.01.2020 по 31.12.2020</w:t>
      </w:r>
    </w:p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EC1DA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муниципаль-ного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D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поселения Мишелевского муниципаль-ного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991850,48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службы по социальной работе </w:t>
            </w:r>
            <w:r>
              <w:rPr>
                <w:rFonts w:ascii="Times New Roman" w:hAnsi="Times New Roman" w:cs="Times New Roman"/>
              </w:rPr>
              <w:lastRenderedPageBreak/>
              <w:t>отделения сопровождения замещающих семей  ОГКУ СО «Социально-реабилитационный центр для несовершенно-летних Усольского района»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383717,94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Несовершен-нолетняя дочь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Березкова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финансов, экономики и муниципальных закупок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794633,46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доля в праве общей долевой собствен-ности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480248,67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1DA7" w:rsidRDefault="00EC1D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комнат-ная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</w:t>
            </w:r>
            <w:r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ХУНДАЙ СОЛЯРИС 2014 г.в.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1076571,45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Несовершенно-летняя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№15 «Родничок»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Совмест-ная собствен-ность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Тойотта Королла Аксио 2009 г.в.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1058363,37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комнат-ная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2D39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комнат-ная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62876,21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комнат-ная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 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муниципаль-ным закупкам и тарифам ЖКХ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комнат-ная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540982,46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котельного обрудования филиала ФГБУ «ЦЖКУ» МО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312756,28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533662,14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Засухина Юлия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Индивиду-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535638,50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г.в.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A9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A9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 1983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A9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A9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8A9" w:rsidTr="00E103B1">
        <w:trPr>
          <w:trHeight w:val="15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 г.в.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48A9" w:rsidRDefault="00824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39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делопроиз-водству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562834,84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(кочегар) котельной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258848,26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5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247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Дисс Юлия </w:t>
            </w:r>
            <w:r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 по муниципаль-ным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Земель-</w:t>
            </w:r>
            <w:r>
              <w:rPr>
                <w:rFonts w:ascii="Times New Roman" w:hAnsi="Times New Roman" w:cs="Times New Roman"/>
              </w:rPr>
              <w:lastRenderedPageBreak/>
              <w:t xml:space="preserve">ный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1/3 доля в </w:t>
            </w:r>
            <w:r>
              <w:rPr>
                <w:rFonts w:ascii="Times New Roman" w:hAnsi="Times New Roman" w:cs="Times New Roman"/>
              </w:rPr>
              <w:lastRenderedPageBreak/>
              <w:t>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526649,16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Квар-тира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 нолетний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Земель-ный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4715,11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Земель-ный </w:t>
            </w:r>
          </w:p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доля в праве общей </w:t>
            </w:r>
            <w:r>
              <w:rPr>
                <w:rFonts w:ascii="Times New Roman" w:hAnsi="Times New Roman" w:cs="Times New Roman"/>
              </w:rPr>
              <w:lastRenderedPageBreak/>
              <w:t>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06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 w:rsidP="00FB12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1247">
              <w:rPr>
                <w:rFonts w:ascii="Times New Roman" w:hAnsi="Times New Roman" w:cs="Times New Roman"/>
              </w:rPr>
              <w:t>1.</w:t>
            </w:r>
            <w:bookmarkStart w:id="1" w:name="_GoBack"/>
            <w:bookmarkEnd w:id="1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муниципальным закупкам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39150,00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A7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2D39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DA7" w:rsidRDefault="00EC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1DA7" w:rsidRDefault="00EC1DA7">
      <w:pPr>
        <w:pStyle w:val="ConsPlusNormal"/>
        <w:jc w:val="both"/>
        <w:rPr>
          <w:rFonts w:ascii="Times New Roman" w:hAnsi="Times New Roman" w:cs="Times New Roman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EC1DA7" w:rsidRDefault="00EC1DA7"/>
    <w:sectPr w:rsidR="00EC1DA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BA" w:rsidRDefault="00C93BBA">
      <w:pPr>
        <w:spacing w:after="0" w:line="240" w:lineRule="auto"/>
      </w:pPr>
      <w:r>
        <w:separator/>
      </w:r>
    </w:p>
  </w:endnote>
  <w:endnote w:type="continuationSeparator" w:id="0">
    <w:p w:rsidR="00C93BBA" w:rsidRDefault="00C9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BA" w:rsidRDefault="00C93BBA">
      <w:pPr>
        <w:spacing w:after="0" w:line="240" w:lineRule="auto"/>
      </w:pPr>
      <w:r>
        <w:separator/>
      </w:r>
    </w:p>
  </w:footnote>
  <w:footnote w:type="continuationSeparator" w:id="0">
    <w:p w:rsidR="00C93BBA" w:rsidRDefault="00C9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7"/>
    <w:rsid w:val="000C42CD"/>
    <w:rsid w:val="002D39F4"/>
    <w:rsid w:val="008248A9"/>
    <w:rsid w:val="00C93BBA"/>
    <w:rsid w:val="00D62BDD"/>
    <w:rsid w:val="00EC1DA7"/>
    <w:rsid w:val="00F228CB"/>
    <w:rsid w:val="00FB1247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ABE07-8DE6-4390-A455-0E0A19A8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2024-01-08T07:09:00Z</dcterms:created>
  <dcterms:modified xsi:type="dcterms:W3CDTF">2024-01-10T03:25:00Z</dcterms:modified>
</cp:coreProperties>
</file>